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Quiz- 3 Part- 3 Chapter- 11-12-13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1.</w:t>
      </w:r>
      <w:r w:rsidRPr="00076D74">
        <w:rPr>
          <w:rFonts w:ascii="Times New Roman" w:hAnsi="Times New Roman" w:cs="Times New Roman"/>
          <w:sz w:val="24"/>
          <w:szCs w:val="24"/>
        </w:rPr>
        <w:tab/>
        <w:t>Are funds available on a credit card included in a definition of the money supply?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Yes, because these funds are included in M2.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Yes, because these funds can be used to pay for goods and services.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No, because these funds are not a store of value.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No, because these funds are hard to measure total credit card spending.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2.</w:t>
      </w:r>
      <w:r w:rsidRPr="00076D74">
        <w:rPr>
          <w:rFonts w:ascii="Times New Roman" w:hAnsi="Times New Roman" w:cs="Times New Roman"/>
          <w:sz w:val="24"/>
          <w:szCs w:val="24"/>
        </w:rPr>
        <w:tab/>
        <w:t>Expansionary fiscal policy can cause a rise in real GDP in combination with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a decrease in the price level.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no change in the price level.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an increase in the price level.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a decrease in the price level if the aggregate supply curve is upward sloping.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3.</w:t>
      </w:r>
      <w:r w:rsidRPr="00076D74">
        <w:rPr>
          <w:rFonts w:ascii="Times New Roman" w:hAnsi="Times New Roman" w:cs="Times New Roman"/>
          <w:sz w:val="24"/>
          <w:szCs w:val="24"/>
        </w:rPr>
        <w:tab/>
        <w:t>During the period from 2001 to 2006, there were several major cuts in personal income tax rates. What effect did these have on the value of the multiplier?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They decreased the value of the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They had no effect on the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The effect was uncertain.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They increased the value of the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4.</w:t>
      </w:r>
      <w:r w:rsidRPr="00076D74">
        <w:rPr>
          <w:rFonts w:ascii="Times New Roman" w:hAnsi="Times New Roman" w:cs="Times New Roman"/>
          <w:sz w:val="24"/>
          <w:szCs w:val="24"/>
        </w:rPr>
        <w:tab/>
        <w:t>When a bank makes loans with excess reserves, it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destroys money.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creates money.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alters the composition of M1.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leaves the money supply unchanged.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76D74">
        <w:rPr>
          <w:rFonts w:ascii="Times New Roman" w:hAnsi="Times New Roman" w:cs="Times New Roman"/>
          <w:sz w:val="24"/>
          <w:szCs w:val="24"/>
        </w:rPr>
        <w:tab/>
        <w:t>Assume that the federal government wishes to counteract inflation with a policy that has the smallest impact on the federal budget. Which of the following would you recommend?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Decrease transfer payments.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Increase personal income taxes.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Decrease government purchases.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Increase government purchases.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e. Increase transfer payments.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6.</w:t>
      </w:r>
      <w:r w:rsidRPr="00076D74">
        <w:rPr>
          <w:rFonts w:ascii="Times New Roman" w:hAnsi="Times New Roman" w:cs="Times New Roman"/>
          <w:sz w:val="24"/>
          <w:szCs w:val="24"/>
        </w:rPr>
        <w:tab/>
        <w:t>If the Fed buys a U.S. Treasury bill from a member of the public, the banking system has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more reserves and the money supply tends to fall.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less reserves and the money supply tends to fall.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more reserves and the money supply tends to grow.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less reserves and the money supply tends to grow.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F8218FD" wp14:editId="5D055A7B">
            <wp:extent cx="344805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7.</w:t>
      </w:r>
      <w:r w:rsidRPr="00076D74">
        <w:rPr>
          <w:rFonts w:ascii="Times New Roman" w:hAnsi="Times New Roman" w:cs="Times New Roman"/>
          <w:sz w:val="24"/>
          <w:szCs w:val="24"/>
        </w:rPr>
        <w:tab/>
        <w:t>Refer to Table 11-1. What is the level of tax revenues in this model?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950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1,000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937.5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lastRenderedPageBreak/>
        <w:tab/>
        <w:t>d. 437.5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e. 945.5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8.</w:t>
      </w:r>
      <w:r w:rsidRPr="00076D74">
        <w:rPr>
          <w:rFonts w:ascii="Times New Roman" w:hAnsi="Times New Roman" w:cs="Times New Roman"/>
          <w:sz w:val="24"/>
          <w:szCs w:val="24"/>
        </w:rPr>
        <w:tab/>
        <w:t>How are Treasury bond prices affected when the interest rate rises?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The purchaser of the bond needs to spend less money to obtain a given number of dollars of interest per year, so the price of the bond must decrease.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The purchaser of the bond needs to spend more money to obtain a given number of dollars of interest per year, so the price of the bond must decrease.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The purchaser of the bond needs to spend more money to obtain a given number of dollars of interest per year, so the price of the bond must increase.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The purchaser of the bond needs to spend less money to obtain a given number of dollars of interest per year, so the price of the bond must increase.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36DB8C53" wp14:editId="1FA30E9E">
            <wp:extent cx="2674189" cy="3467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8995" cy="347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9.</w:t>
      </w:r>
      <w:r w:rsidRPr="00076D74">
        <w:rPr>
          <w:rFonts w:ascii="Times New Roman" w:hAnsi="Times New Roman" w:cs="Times New Roman"/>
          <w:sz w:val="24"/>
          <w:szCs w:val="24"/>
        </w:rPr>
        <w:tab/>
        <w:t>In Figure 13-1, which panel shows the effect of a Fed open market sale on the interest rate?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Panel (B)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Panel (D)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lastRenderedPageBreak/>
        <w:tab/>
        <w:t>c. Panel (A)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d. Panel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 xml:space="preserve"> (C)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10.</w:t>
      </w:r>
      <w:r w:rsidRPr="00076D74">
        <w:rPr>
          <w:rFonts w:ascii="Times New Roman" w:hAnsi="Times New Roman" w:cs="Times New Roman"/>
          <w:sz w:val="24"/>
          <w:szCs w:val="24"/>
        </w:rPr>
        <w:tab/>
        <w:t>An increase in the reserve ratio would tend to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increase excess reserves and decrease the money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increase excess reserves and raise the money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decrease excess reserves and raise the money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decrease excess reserves and decrease the money multiplier.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11.</w:t>
      </w:r>
      <w:r w:rsidRPr="00076D74">
        <w:rPr>
          <w:rFonts w:ascii="Times New Roman" w:hAnsi="Times New Roman" w:cs="Times New Roman"/>
          <w:sz w:val="24"/>
          <w:szCs w:val="24"/>
        </w:rPr>
        <w:tab/>
        <w:t xml:space="preserve">Banking under a system of fractional reserves is </w:t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n)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fairly safe business with no unusual risks.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fairly safe business unless management is irresponsible.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inherently risky business that is unsafe regardless of bank management.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inherently risky business that is relatively safe under prudent management.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D63AA4D" wp14:editId="138909F1">
            <wp:extent cx="2380891" cy="2944592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402" cy="29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12.</w:t>
      </w:r>
      <w:r w:rsidRPr="00076D74">
        <w:rPr>
          <w:rFonts w:ascii="Times New Roman" w:hAnsi="Times New Roman" w:cs="Times New Roman"/>
          <w:sz w:val="24"/>
          <w:szCs w:val="24"/>
        </w:rPr>
        <w:tab/>
        <w:t xml:space="preserve">In Figure 11-1, the economy is experiencing </w:t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n)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inflationary gap equal to EF.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inflationary gap equal to ET.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recessionary gap equal to FT.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recessionary gap equal to ET.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13.</w:t>
      </w:r>
      <w:r w:rsidRPr="00076D74">
        <w:rPr>
          <w:rFonts w:ascii="Times New Roman" w:hAnsi="Times New Roman" w:cs="Times New Roman"/>
          <w:sz w:val="24"/>
          <w:szCs w:val="24"/>
        </w:rPr>
        <w:tab/>
        <w:t>If the required reserve ratio, m, is 20 percent, then the oversimplified money multiplier is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5.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10.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2.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4.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14.</w:t>
      </w:r>
      <w:r w:rsidRPr="00076D74">
        <w:rPr>
          <w:rFonts w:ascii="Times New Roman" w:hAnsi="Times New Roman" w:cs="Times New Roman"/>
          <w:sz w:val="24"/>
          <w:szCs w:val="24"/>
        </w:rPr>
        <w:tab/>
        <w:t xml:space="preserve">Which of the following statements is correct? 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from the customer's point of view, loans to customers are assets of the customer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a and d only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a and b only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from the customer's point of view, loans to customers are liabilities of the customer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from the bank's point of view, loans to customers are assets of the bank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from the bank's point of view, loans to customers are liabilities of the bank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15.</w:t>
      </w:r>
      <w:r w:rsidRPr="00076D74">
        <w:rPr>
          <w:rFonts w:ascii="Times New Roman" w:hAnsi="Times New Roman" w:cs="Times New Roman"/>
          <w:sz w:val="24"/>
          <w:szCs w:val="24"/>
        </w:rPr>
        <w:tab/>
        <w:t xml:space="preserve">If a "liberal" wanted to decrease aggregate demand, which of the following would she tend to </w:t>
      </w:r>
      <w:proofErr w:type="spellStart"/>
      <w:r w:rsidRPr="00076D74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076D74">
        <w:rPr>
          <w:rFonts w:ascii="Times New Roman" w:hAnsi="Times New Roman" w:cs="Times New Roman"/>
          <w:sz w:val="24"/>
          <w:szCs w:val="24"/>
        </w:rPr>
        <w:t>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An increase in government spending, because it will increase the size of the public sector.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An increase in taxes, because it makes the public sector larger.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lastRenderedPageBreak/>
        <w:tab/>
        <w:t>c. A decrease in government spending, because it keeps the public sector small.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An increase in transfer payments, because it has a larger multiplier than tax changes.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16.</w:t>
      </w:r>
      <w:r w:rsidRPr="00076D7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 xml:space="preserve"> the following is a correct conclusion regarding the successful implementation of fiscal policy?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Successful fiscal policy is much easier to achieve today because econometric models make economic forecasting much easier.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Successful fiscal policy is difficult to achieve because in the real world the investment, net exports, and consumption schedules are constantly shifting.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Successful fiscal policy would be easy to achieve if Congress would stay out of the economy and permit natural market forces to restore full-employment equilibrium.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As the income-expenditure model suggests, fiscal policy planners can move GDP to any level they please by changing tax and spending levels.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17.</w:t>
      </w:r>
      <w:r w:rsidRPr="00076D74">
        <w:rPr>
          <w:rFonts w:ascii="Times New Roman" w:hAnsi="Times New Roman" w:cs="Times New Roman"/>
          <w:sz w:val="24"/>
          <w:szCs w:val="24"/>
        </w:rPr>
        <w:tab/>
        <w:t>As a general rule, when an income tax is added to the basic macroeconomic model, what happens to the consumption schedule?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It will shift downward.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It will become steeper.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It will become flatter.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It will shift upward.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18.</w:t>
      </w:r>
      <w:r w:rsidRPr="00076D74">
        <w:rPr>
          <w:rFonts w:ascii="Times New Roman" w:hAnsi="Times New Roman" w:cs="Times New Roman"/>
          <w:sz w:val="24"/>
          <w:szCs w:val="24"/>
        </w:rPr>
        <w:tab/>
        <w:t>If the Fed sells a T-bill to an individual rather than to a commercial bank, how will this affect the money supply?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a. It will increase the checking account balance of the individual.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b. It will increase the money supply.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c. It will decrease the money supply.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  <w:t>d. It will have no effect on the money supply.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19.</w:t>
      </w:r>
      <w:r w:rsidRPr="00076D74">
        <w:rPr>
          <w:rFonts w:ascii="Times New Roman" w:hAnsi="Times New Roman" w:cs="Times New Roman"/>
          <w:sz w:val="24"/>
          <w:szCs w:val="24"/>
        </w:rPr>
        <w:tab/>
        <w:t>One of the objectives of supply-side policies is to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eliminate the trade-off between inflation and unemployment.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sharpen the trade-off between inflation and unemployment.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focus attention on the trade-off between inflation and unemployment.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convince the public of the trade-off between inflation and unemployment.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>20.</w:t>
      </w:r>
      <w:r w:rsidRPr="00076D74">
        <w:rPr>
          <w:rFonts w:ascii="Times New Roman" w:hAnsi="Times New Roman" w:cs="Times New Roman"/>
          <w:sz w:val="24"/>
          <w:szCs w:val="24"/>
        </w:rPr>
        <w:tab/>
        <w:t>Banks try to keep their level of excess reserves low because</w:t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bank regulators levy fines on the amount of excess reserves.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the Fed charges a penalty for holdings of excess reserves.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076D74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they are concerned that the money multiplier will become too large.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p w:rsidR="00E37915" w:rsidRPr="00076D74" w:rsidRDefault="00076D74" w:rsidP="00076D74">
      <w:pPr>
        <w:rPr>
          <w:rFonts w:ascii="Times New Roman" w:hAnsi="Times New Roman" w:cs="Times New Roman"/>
          <w:sz w:val="24"/>
          <w:szCs w:val="24"/>
        </w:rPr>
      </w:pPr>
      <w:r w:rsidRPr="00076D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6D7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076D74">
        <w:rPr>
          <w:rFonts w:ascii="Times New Roman" w:hAnsi="Times New Roman" w:cs="Times New Roman"/>
          <w:sz w:val="24"/>
          <w:szCs w:val="24"/>
        </w:rPr>
        <w:t>. they wish to maximize profits.</w:t>
      </w:r>
      <w:r w:rsidRPr="00076D74">
        <w:rPr>
          <w:rFonts w:ascii="Times New Roman" w:hAnsi="Times New Roman" w:cs="Times New Roman"/>
          <w:sz w:val="24"/>
          <w:szCs w:val="24"/>
        </w:rPr>
        <w:tab/>
      </w:r>
    </w:p>
    <w:sectPr w:rsidR="00E37915" w:rsidRPr="00076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74"/>
    <w:rsid w:val="00076D74"/>
    <w:rsid w:val="00E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E3E13-C167-4BBC-8664-7BC8E21F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2019-10-09T11:22:00Z</dcterms:created>
  <dcterms:modified xsi:type="dcterms:W3CDTF">2019-10-09T11:24:00Z</dcterms:modified>
</cp:coreProperties>
</file>